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 Sequoia</w:t>
      </w:r>
    </w:p>
    <w:p w:rsidR="00000000" w:rsidDel="00000000" w:rsidP="00000000" w:rsidRDefault="00000000" w:rsidRPr="00000000" w14:paraId="00000003">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Camper Behavioral Progress Report</w:t>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Camper Name: </w:t>
      </w:r>
      <w:r w:rsidDel="00000000" w:rsidR="00000000" w:rsidRPr="00000000">
        <w:rPr>
          <w:rFonts w:ascii="Times New Roman" w:cs="Times New Roman" w:eastAsia="Times New Roman" w:hAnsi="Times New Roman"/>
          <w:sz w:val="24"/>
          <w:szCs w:val="24"/>
          <w:rtl w:val="0"/>
        </w:rPr>
        <w:t xml:space="preserve">[CAMPER NAME]</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Camp Dates: </w:t>
      </w:r>
      <w:r w:rsidDel="00000000" w:rsidR="00000000" w:rsidRPr="00000000">
        <w:rPr>
          <w:rFonts w:ascii="Times New Roman" w:cs="Times New Roman" w:eastAsia="Times New Roman" w:hAnsi="Times New Roman"/>
          <w:sz w:val="24"/>
          <w:szCs w:val="24"/>
          <w:rtl w:val="0"/>
        </w:rPr>
        <w:t xml:space="preserve">[SESSION DATES]</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Division Head: </w:t>
      </w:r>
      <w:r w:rsidDel="00000000" w:rsidR="00000000" w:rsidRPr="00000000">
        <w:rPr>
          <w:rFonts w:ascii="Times New Roman" w:cs="Times New Roman" w:eastAsia="Times New Roman" w:hAnsi="Times New Roman"/>
          <w:sz w:val="24"/>
          <w:szCs w:val="24"/>
          <w:rtl w:val="0"/>
        </w:rPr>
        <w:t xml:space="preserve">[STAFF NAME]</w:t>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(Division Head)</w:t>
      </w:r>
    </w:p>
    <w:p w:rsidR="00000000" w:rsidDel="00000000" w:rsidP="00000000" w:rsidRDefault="00000000" w:rsidRPr="00000000" w14:paraId="0000000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[CAMPER NAME]</w:t>
      </w:r>
      <w:r w:rsidDel="00000000" w:rsidR="00000000" w:rsidRPr="00000000">
        <w:rPr>
          <w:rFonts w:ascii="Times New Roman" w:cs="Times New Roman" w:eastAsia="Times New Roman" w:hAnsi="Times New Roman"/>
          <w:sz w:val="24"/>
          <w:szCs w:val="24"/>
          <w:rtl w:val="0"/>
        </w:rPr>
        <w:t xml:space="preserve"> arrived to camp as a [DIVISION] for the [SESSION]. His group of boys ages [age for division] were supervised by counselors [STAFF NAME] and deputy [STAFF NAME]. The division head of the [DIVISION] was [STAFF NAME]. [CAMPER NAME] arrived at camp to accomplish the goals of [LIST AT LEAST 2 GOALS FROM FILE]. Using all the information gathered about [CAMPER NAME] from interviews [also include “previous camp experience” if returning camper] and notes, the Sequoia team created an individualized plan to help [CAMPER NAME] meet his goals. Throughout camp, the [DIVISION] team was able to support his interactions to help [CAMPER NAME] [WHAT WAS ACCOMPLISHED].</w:t>
      </w:r>
    </w:p>
    <w:p w:rsidR="00000000" w:rsidDel="00000000" w:rsidP="00000000" w:rsidRDefault="00000000" w:rsidRPr="00000000" w14:paraId="0000000C">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 (Division Head/Division Staff)</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summary and accomplishments. Please review directions for writing these 2 paragraphs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https://www.camp-sequoia.com/staff-summer-forms/progress-reports/progress-report-directions/</w:t>
        </w:r>
      </w:hyperlink>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Swimming Summary: (Lifeguards)</w:t>
      </w:r>
      <w:r w:rsidDel="00000000" w:rsidR="00000000" w:rsidRPr="00000000">
        <w:rPr>
          <w:rtl w:val="0"/>
        </w:rPr>
      </w:r>
    </w:p>
    <w:p w:rsidR="00000000" w:rsidDel="00000000" w:rsidP="00000000" w:rsidRDefault="00000000" w:rsidRPr="00000000" w14:paraId="00000011">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sentence (please leave at the end of each swim paragraph)</w:t>
      </w:r>
    </w:p>
    <w:p w:rsidR="00000000" w:rsidDel="00000000" w:rsidP="00000000" w:rsidRDefault="00000000" w:rsidRPr="00000000" w14:paraId="00000012">
      <w:pPr>
        <w:numPr>
          <w:ilvl w:val="0"/>
          <w:numId w:val="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addition to swim instruction, the [division here] also participated in daily social skills activities.</w:t>
      </w:r>
    </w:p>
    <w:p w:rsidR="00000000" w:rsidDel="00000000" w:rsidP="00000000" w:rsidRDefault="00000000" w:rsidRPr="00000000" w14:paraId="00000013">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Skills Summary for the Division (Social Skills Team)</w:t>
      </w:r>
    </w:p>
    <w:p w:rsidR="00000000" w:rsidDel="00000000" w:rsidP="00000000" w:rsidRDefault="00000000" w:rsidRPr="00000000" w14:paraId="00000015">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overview of social group for division (one to two paragraphs)</w:t>
      </w:r>
    </w:p>
    <w:p w:rsidR="00000000" w:rsidDel="00000000" w:rsidP="00000000" w:rsidRDefault="00000000" w:rsidRPr="00000000" w14:paraId="00000016">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Individual review of camper and their social accomplishments (note friendships as well)</w:t>
      </w:r>
    </w:p>
    <w:p w:rsidR="00000000" w:rsidDel="00000000" w:rsidP="00000000" w:rsidRDefault="00000000" w:rsidRPr="00000000" w14:paraId="00000017">
      <w:pPr>
        <w:numPr>
          <w:ilvl w:val="0"/>
          <w:numId w:val="3"/>
        </w:numPr>
        <w:spacing w:line="276" w:lineRule="auto"/>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https://www.camp-sequoia.com/staff-summer-forms/progress-reports/progress-report-directions/</w:t>
        </w:r>
      </w:hyperlink>
      <w:r w:rsidDel="00000000" w:rsidR="00000000" w:rsidRPr="00000000">
        <w:rPr>
          <w:rtl w:val="0"/>
        </w:rPr>
      </w:r>
    </w:p>
    <w:p w:rsidR="00000000" w:rsidDel="00000000" w:rsidP="00000000" w:rsidRDefault="00000000" w:rsidRPr="00000000" w14:paraId="00000018">
      <w:pPr>
        <w:spacing w:line="397.4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97.4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97.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Recommendations:</w:t>
      </w:r>
      <w:r w:rsidDel="00000000" w:rsidR="00000000" w:rsidRPr="00000000">
        <w:rPr>
          <w:rtl w:val="0"/>
        </w:rPr>
      </w:r>
    </w:p>
    <w:p w:rsidR="00000000" w:rsidDel="00000000" w:rsidP="00000000" w:rsidRDefault="00000000" w:rsidRPr="00000000" w14:paraId="0000001B">
      <w:pPr>
        <w:spacing w:line="259"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 Camp Sequoia, we strive to provide the framework for our campers to succeed outside of camp and to continue to make social progress the rest of the year. To assist in [CAMPER NAME]’s future growth, we have the following recommendations:</w:t>
      </w:r>
      <w:r w:rsidDel="00000000" w:rsidR="00000000" w:rsidRPr="00000000">
        <w:rPr>
          <w:rtl w:val="0"/>
        </w:rPr>
      </w:r>
    </w:p>
    <w:p w:rsidR="00000000" w:rsidDel="00000000" w:rsidP="00000000" w:rsidRDefault="00000000" w:rsidRPr="00000000" w14:paraId="0000001C">
      <w:pPr>
        <w:spacing w:line="259"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Cambria" w:cs="Cambria" w:eastAsia="Cambria" w:hAnsi="Cambria"/>
          <w:b w:val="1"/>
          <w:sz w:val="24"/>
          <w:szCs w:val="24"/>
          <w:rtl w:val="0"/>
        </w:rPr>
        <w:t xml:space="preserve">Recommendation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Short Description</w:t>
      </w:r>
      <w:r w:rsidDel="00000000" w:rsidR="00000000" w:rsidRPr="00000000">
        <w:rPr>
          <w:rtl w:val="0"/>
        </w:rPr>
      </w:r>
    </w:p>
    <w:p w:rsidR="00000000" w:rsidDel="00000000" w:rsidP="00000000" w:rsidRDefault="00000000" w:rsidRPr="00000000" w14:paraId="0000001E">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Elaborate on specific recommendation. </w:t>
      </w:r>
      <w:r w:rsidDel="00000000" w:rsidR="00000000" w:rsidRPr="00000000">
        <w:rPr>
          <w:rtl w:val="0"/>
        </w:rPr>
      </w:r>
    </w:p>
    <w:p w:rsidR="00000000" w:rsidDel="00000000" w:rsidP="00000000" w:rsidRDefault="00000000" w:rsidRPr="00000000" w14:paraId="0000001F">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Cambria" w:cs="Cambria" w:eastAsia="Cambria" w:hAnsi="Cambria"/>
          <w:b w:val="1"/>
          <w:sz w:val="24"/>
          <w:szCs w:val="24"/>
          <w:rtl w:val="0"/>
        </w:rPr>
        <w:t xml:space="preserve">Recommendation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Short Description</w:t>
      </w:r>
    </w:p>
    <w:p w:rsidR="00000000" w:rsidDel="00000000" w:rsidP="00000000" w:rsidRDefault="00000000" w:rsidRPr="00000000" w14:paraId="00000021">
      <w:pPr>
        <w:numPr>
          <w:ilvl w:val="1"/>
          <w:numId w:val="1"/>
        </w:numPr>
        <w:spacing w:line="240" w:lineRule="auto"/>
        <w:ind w:left="1440" w:hanging="360"/>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rtl w:val="0"/>
        </w:rPr>
        <w:t xml:space="preserve">Elaborate on specific recommendation. </w:t>
      </w:r>
    </w:p>
    <w:p w:rsidR="00000000" w:rsidDel="00000000" w:rsidP="00000000" w:rsidRDefault="00000000" w:rsidRPr="00000000" w14:paraId="00000022">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Cambria" w:cs="Cambria" w:eastAsia="Cambria" w:hAnsi="Cambria"/>
          <w:b w:val="1"/>
          <w:sz w:val="24"/>
          <w:szCs w:val="24"/>
          <w:rtl w:val="0"/>
        </w:rPr>
        <w:t xml:space="preserve">Recommendation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Short Description</w:t>
      </w:r>
      <w:r w:rsidDel="00000000" w:rsidR="00000000" w:rsidRPr="00000000">
        <w:rPr>
          <w:rtl w:val="0"/>
        </w:rPr>
      </w:r>
    </w:p>
    <w:p w:rsidR="00000000" w:rsidDel="00000000" w:rsidP="00000000" w:rsidRDefault="00000000" w:rsidRPr="00000000" w14:paraId="00000024">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Elaborate on specific recommendation. </w:t>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review Recommendation Examples:  </w:t>
      </w:r>
      <w:r w:rsidDel="00000000" w:rsidR="00000000" w:rsidRPr="00000000">
        <w:rPr>
          <w:rFonts w:ascii="Roboto" w:cs="Roboto" w:eastAsia="Roboto" w:hAnsi="Roboto"/>
          <w:i w:val="1"/>
          <w:color w:val="444444"/>
          <w:sz w:val="20"/>
          <w:szCs w:val="20"/>
          <w:highlight w:val="white"/>
          <w:rtl w:val="0"/>
        </w:rPr>
        <w:t xml:space="preserve">https://www.camp-sequoia.com/wp-content/uploads/2020/04/Camper-Recommendation-Examples.docx</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mp-sequoia.com/staff-summer-forms/progress-reports/progress-report-directions/" TargetMode="External"/><Relationship Id="rId7" Type="http://schemas.openxmlformats.org/officeDocument/2006/relationships/hyperlink" Target="https://www.camp-sequoia.com/staff-summer-forms/progress-reports/progress-report-dire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